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6C" w:rsidRPr="000C296F" w:rsidRDefault="00E07D20" w:rsidP="0067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29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3412C" w:rsidRPr="000C296F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D73C73" w:rsidRPr="000C29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A2078">
        <w:rPr>
          <w:rFonts w:ascii="Times New Roman" w:hAnsi="Times New Roman" w:cs="Times New Roman"/>
          <w:b/>
          <w:sz w:val="28"/>
          <w:szCs w:val="28"/>
        </w:rPr>
        <w:t xml:space="preserve">форму </w:t>
      </w:r>
      <w:r w:rsidRPr="000C296F">
        <w:rPr>
          <w:rFonts w:ascii="Times New Roman" w:hAnsi="Times New Roman" w:cs="Times New Roman"/>
          <w:b/>
          <w:sz w:val="28"/>
          <w:szCs w:val="28"/>
        </w:rPr>
        <w:t>Типово</w:t>
      </w:r>
      <w:r w:rsidR="00EA2078">
        <w:rPr>
          <w:rFonts w:ascii="Times New Roman" w:hAnsi="Times New Roman" w:cs="Times New Roman"/>
          <w:b/>
          <w:sz w:val="28"/>
          <w:szCs w:val="28"/>
        </w:rPr>
        <w:t xml:space="preserve">го положения </w:t>
      </w:r>
      <w:r w:rsidRPr="000C296F">
        <w:rPr>
          <w:rFonts w:ascii="Times New Roman" w:hAnsi="Times New Roman" w:cs="Times New Roman"/>
          <w:b/>
          <w:sz w:val="28"/>
          <w:szCs w:val="28"/>
        </w:rPr>
        <w:t xml:space="preserve">о закупке </w:t>
      </w:r>
      <w:r w:rsidR="00D73C73" w:rsidRPr="000C296F">
        <w:rPr>
          <w:rFonts w:ascii="Times New Roman" w:hAnsi="Times New Roman" w:cs="Times New Roman"/>
          <w:b/>
          <w:sz w:val="28"/>
          <w:szCs w:val="28"/>
        </w:rPr>
        <w:br/>
      </w:r>
      <w:r w:rsidR="00674A6C" w:rsidRPr="000C296F">
        <w:rPr>
          <w:rFonts w:ascii="Times New Roman" w:hAnsi="Times New Roman" w:cs="Times New Roman"/>
          <w:b/>
          <w:sz w:val="28"/>
          <w:szCs w:val="28"/>
        </w:rPr>
        <w:t>для автономных учреждений Пермского края, бюджетных учреждений Пермского края и унитарных предприятий Пермского края, осуществляющих закупки в соответствии с Федеральным законом</w:t>
      </w:r>
      <w:r w:rsidR="00674A6C" w:rsidRPr="000C296F">
        <w:rPr>
          <w:rFonts w:ascii="Times New Roman" w:hAnsi="Times New Roman" w:cs="Times New Roman"/>
          <w:b/>
          <w:sz w:val="28"/>
          <w:szCs w:val="28"/>
        </w:rPr>
        <w:br/>
        <w:t>от 18 июля 2011 г. № 223-ФЗ «О закупках товаров, работ, услуг отдельными видами юридических лиц</w:t>
      </w:r>
      <w:r w:rsidR="00EA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674A6C" w:rsidRPr="000C296F" w:rsidRDefault="00674A6C" w:rsidP="00E0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59" w:rsidRPr="000C296F" w:rsidRDefault="007677A6" w:rsidP="00627C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96F">
        <w:rPr>
          <w:rFonts w:ascii="Times New Roman" w:hAnsi="Times New Roman" w:cs="Times New Roman"/>
          <w:sz w:val="28"/>
          <w:szCs w:val="28"/>
        </w:rPr>
        <w:t>И</w:t>
      </w:r>
      <w:r w:rsidR="00627C59" w:rsidRPr="000C296F">
        <w:rPr>
          <w:rFonts w:ascii="Times New Roman" w:hAnsi="Times New Roman" w:cs="Times New Roman"/>
          <w:sz w:val="28"/>
          <w:szCs w:val="28"/>
        </w:rPr>
        <w:t>сключены</w:t>
      </w:r>
      <w:r w:rsidRPr="000C296F">
        <w:rPr>
          <w:rFonts w:ascii="Times New Roman" w:hAnsi="Times New Roman" w:cs="Times New Roman"/>
          <w:sz w:val="28"/>
          <w:szCs w:val="28"/>
        </w:rPr>
        <w:t xml:space="preserve"> норм</w:t>
      </w:r>
      <w:r w:rsidR="00627C59" w:rsidRPr="000C296F">
        <w:rPr>
          <w:rFonts w:ascii="Times New Roman" w:hAnsi="Times New Roman" w:cs="Times New Roman"/>
          <w:sz w:val="28"/>
          <w:szCs w:val="28"/>
        </w:rPr>
        <w:t>ы</w:t>
      </w:r>
      <w:r w:rsidR="0034390E" w:rsidRPr="000C296F">
        <w:rPr>
          <w:rFonts w:ascii="Times New Roman" w:hAnsi="Times New Roman" w:cs="Times New Roman"/>
          <w:sz w:val="28"/>
          <w:szCs w:val="28"/>
        </w:rPr>
        <w:t xml:space="preserve">, </w:t>
      </w:r>
      <w:r w:rsidR="00627C59" w:rsidRPr="000C296F">
        <w:rPr>
          <w:rFonts w:ascii="Times New Roman" w:hAnsi="Times New Roman" w:cs="Times New Roman"/>
          <w:sz w:val="28"/>
          <w:szCs w:val="28"/>
        </w:rPr>
        <w:t>устанавливающие</w:t>
      </w:r>
      <w:r w:rsidR="0034390E" w:rsidRPr="000C296F">
        <w:rPr>
          <w:rFonts w:ascii="Times New Roman" w:hAnsi="Times New Roman" w:cs="Times New Roman"/>
          <w:sz w:val="28"/>
          <w:szCs w:val="28"/>
        </w:rPr>
        <w:t xml:space="preserve"> </w:t>
      </w:r>
      <w:r w:rsidR="00BC2237" w:rsidRPr="000C296F">
        <w:rPr>
          <w:rFonts w:ascii="Times New Roman" w:hAnsi="Times New Roman" w:cs="Times New Roman"/>
          <w:sz w:val="28"/>
          <w:szCs w:val="28"/>
        </w:rPr>
        <w:t>порядок</w:t>
      </w:r>
      <w:r w:rsidR="0034390E" w:rsidRPr="000C296F">
        <w:rPr>
          <w:rFonts w:ascii="Times New Roman" w:hAnsi="Times New Roman" w:cs="Times New Roman"/>
          <w:sz w:val="28"/>
          <w:szCs w:val="28"/>
        </w:rPr>
        <w:t xml:space="preserve"> </w:t>
      </w:r>
      <w:r w:rsidR="00FC043D" w:rsidRPr="000C296F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FC043D" w:rsidRPr="000C296F">
        <w:rPr>
          <w:rFonts w:ascii="Times New Roman" w:hAnsi="Times New Roman" w:cs="Times New Roman"/>
          <w:sz w:val="28"/>
          <w:szCs w:val="28"/>
        </w:rPr>
        <w:br/>
        <w:t>на электронной площадке участников конкурентных закупок</w:t>
      </w:r>
      <w:r w:rsidR="00627C59" w:rsidRPr="000C296F">
        <w:rPr>
          <w:rFonts w:ascii="Times New Roman" w:hAnsi="Times New Roman" w:cs="Times New Roman"/>
          <w:sz w:val="28"/>
          <w:szCs w:val="28"/>
        </w:rPr>
        <w:t>;</w:t>
      </w:r>
    </w:p>
    <w:p w:rsidR="00674A6C" w:rsidRPr="000C296F" w:rsidRDefault="00627C59" w:rsidP="00627C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96F">
        <w:rPr>
          <w:rFonts w:ascii="Times New Roman" w:hAnsi="Times New Roman" w:cs="Times New Roman"/>
          <w:sz w:val="28"/>
          <w:szCs w:val="28"/>
        </w:rPr>
        <w:t xml:space="preserve"> Исключены часть документов, </w:t>
      </w:r>
      <w:r w:rsidR="00C368A4" w:rsidRPr="000C296F">
        <w:rPr>
          <w:rFonts w:ascii="Times New Roman" w:hAnsi="Times New Roman" w:cs="Times New Roman"/>
          <w:sz w:val="28"/>
          <w:szCs w:val="28"/>
        </w:rPr>
        <w:t xml:space="preserve">представляемых участниками в составе заявки (при осуществлении закрытых конкурентных закупок, открытых конкурсе, аукционе, запросе цен); </w:t>
      </w:r>
      <w:r w:rsidRPr="000C2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6C" w:rsidRPr="000C296F" w:rsidRDefault="00A4305A" w:rsidP="00A430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96F">
        <w:rPr>
          <w:rFonts w:ascii="Times New Roman" w:hAnsi="Times New Roman" w:cs="Times New Roman"/>
          <w:sz w:val="28"/>
          <w:szCs w:val="28"/>
        </w:rPr>
        <w:t>Уточнены</w:t>
      </w:r>
      <w:r w:rsidR="00315B3F" w:rsidRPr="000C296F">
        <w:rPr>
          <w:rFonts w:ascii="Times New Roman" w:hAnsi="Times New Roman" w:cs="Times New Roman"/>
          <w:sz w:val="28"/>
          <w:szCs w:val="28"/>
        </w:rPr>
        <w:t xml:space="preserve"> нормы, устанавливающие </w:t>
      </w:r>
      <w:r w:rsidRPr="000C296F">
        <w:rPr>
          <w:rFonts w:ascii="Times New Roman" w:hAnsi="Times New Roman" w:cs="Times New Roman"/>
          <w:sz w:val="28"/>
          <w:szCs w:val="28"/>
        </w:rPr>
        <w:t xml:space="preserve">неприменение требований </w:t>
      </w:r>
      <w:r w:rsidRPr="000C296F">
        <w:rPr>
          <w:rFonts w:ascii="Times New Roman" w:hAnsi="Times New Roman" w:cs="Times New Roman"/>
          <w:sz w:val="28"/>
          <w:szCs w:val="28"/>
        </w:rPr>
        <w:br/>
        <w:t>к составу заявок при осуществлении конкурентных закупок, участниками которых могут быть только субъекты малого и среднего предпринимательства;</w:t>
      </w:r>
    </w:p>
    <w:p w:rsidR="00F34E63" w:rsidRPr="000C296F" w:rsidRDefault="00315B3F" w:rsidP="00D94D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96F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760321" w:rsidRPr="000C296F">
        <w:rPr>
          <w:rFonts w:ascii="Times New Roman" w:hAnsi="Times New Roman" w:cs="Times New Roman"/>
          <w:sz w:val="28"/>
          <w:szCs w:val="28"/>
        </w:rPr>
        <w:t>возможность</w:t>
      </w:r>
      <w:r w:rsidR="00284E07" w:rsidRPr="000C296F">
        <w:rPr>
          <w:rFonts w:ascii="Times New Roman" w:hAnsi="Times New Roman" w:cs="Times New Roman"/>
          <w:sz w:val="28"/>
          <w:szCs w:val="28"/>
        </w:rPr>
        <w:t xml:space="preserve"> </w:t>
      </w:r>
      <w:r w:rsidR="00760321" w:rsidRPr="000C296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84E07" w:rsidRPr="000C296F">
        <w:rPr>
          <w:rFonts w:ascii="Times New Roman" w:hAnsi="Times New Roman" w:cs="Times New Roman"/>
          <w:sz w:val="28"/>
          <w:szCs w:val="28"/>
        </w:rPr>
        <w:t xml:space="preserve">закупок Пермского края </w:t>
      </w:r>
      <w:r w:rsidR="00760321" w:rsidRPr="000C296F">
        <w:rPr>
          <w:rFonts w:ascii="Times New Roman" w:hAnsi="Times New Roman" w:cs="Times New Roman"/>
          <w:sz w:val="28"/>
          <w:szCs w:val="28"/>
        </w:rPr>
        <w:t>определять</w:t>
      </w:r>
      <w:r w:rsidR="00284E07" w:rsidRPr="000C296F">
        <w:rPr>
          <w:rFonts w:ascii="Times New Roman" w:hAnsi="Times New Roman" w:cs="Times New Roman"/>
          <w:sz w:val="28"/>
          <w:szCs w:val="28"/>
        </w:rPr>
        <w:t xml:space="preserve"> </w:t>
      </w:r>
      <w:r w:rsidR="000C4976" w:rsidRPr="000C296F">
        <w:rPr>
          <w:rFonts w:ascii="Times New Roman" w:hAnsi="Times New Roman" w:cs="Times New Roman"/>
          <w:sz w:val="28"/>
          <w:szCs w:val="28"/>
        </w:rPr>
        <w:t xml:space="preserve">операторов электронных площадок, используемых </w:t>
      </w:r>
      <w:r w:rsidR="000C4976" w:rsidRPr="000C296F">
        <w:rPr>
          <w:rFonts w:ascii="Times New Roman" w:hAnsi="Times New Roman" w:cs="Times New Roman"/>
          <w:sz w:val="28"/>
          <w:szCs w:val="28"/>
        </w:rPr>
        <w:br/>
        <w:t>для осуществления конкурент</w:t>
      </w:r>
      <w:r w:rsidR="00473663" w:rsidRPr="000C296F">
        <w:rPr>
          <w:rFonts w:ascii="Times New Roman" w:hAnsi="Times New Roman" w:cs="Times New Roman"/>
          <w:sz w:val="28"/>
          <w:szCs w:val="28"/>
        </w:rPr>
        <w:t>ных закупок в электронной форме;</w:t>
      </w:r>
    </w:p>
    <w:p w:rsidR="00473663" w:rsidRPr="000C296F" w:rsidRDefault="00473663" w:rsidP="00D94D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96F">
        <w:rPr>
          <w:rFonts w:ascii="Times New Roman" w:hAnsi="Times New Roman" w:cs="Times New Roman"/>
          <w:sz w:val="28"/>
          <w:szCs w:val="28"/>
        </w:rPr>
        <w:t xml:space="preserve">Внесены редакционные правки. </w:t>
      </w:r>
    </w:p>
    <w:p w:rsidR="00F34E63" w:rsidRDefault="00F34E63" w:rsidP="00F34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E63" w:rsidRDefault="00F34E63" w:rsidP="00B341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20"/>
    <w:rsid w:val="00004AC3"/>
    <w:rsid w:val="000C296F"/>
    <w:rsid w:val="000C4976"/>
    <w:rsid w:val="001229A2"/>
    <w:rsid w:val="001B5869"/>
    <w:rsid w:val="00284E07"/>
    <w:rsid w:val="002D4698"/>
    <w:rsid w:val="002F690E"/>
    <w:rsid w:val="00315B3F"/>
    <w:rsid w:val="0034390E"/>
    <w:rsid w:val="003C0839"/>
    <w:rsid w:val="00440B96"/>
    <w:rsid w:val="0047093E"/>
    <w:rsid w:val="00473663"/>
    <w:rsid w:val="005442CE"/>
    <w:rsid w:val="005A7693"/>
    <w:rsid w:val="00607E10"/>
    <w:rsid w:val="00627C59"/>
    <w:rsid w:val="00674A6C"/>
    <w:rsid w:val="006D6FC6"/>
    <w:rsid w:val="0073224A"/>
    <w:rsid w:val="00760321"/>
    <w:rsid w:val="007677A6"/>
    <w:rsid w:val="008002AD"/>
    <w:rsid w:val="00840B8C"/>
    <w:rsid w:val="008E7AF4"/>
    <w:rsid w:val="008F6F90"/>
    <w:rsid w:val="00933ABC"/>
    <w:rsid w:val="009736C4"/>
    <w:rsid w:val="00987DAE"/>
    <w:rsid w:val="00A06639"/>
    <w:rsid w:val="00A4305A"/>
    <w:rsid w:val="00AE2574"/>
    <w:rsid w:val="00B3412C"/>
    <w:rsid w:val="00BC2237"/>
    <w:rsid w:val="00C368A4"/>
    <w:rsid w:val="00D73C73"/>
    <w:rsid w:val="00D8778F"/>
    <w:rsid w:val="00E06C91"/>
    <w:rsid w:val="00E07D20"/>
    <w:rsid w:val="00E802B6"/>
    <w:rsid w:val="00E8276A"/>
    <w:rsid w:val="00E86A12"/>
    <w:rsid w:val="00EA2078"/>
    <w:rsid w:val="00F34E63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6712-7CAF-42BC-BE19-87E27CE1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Елена Николаевна</dc:creator>
  <cp:lastModifiedBy>Пользователь</cp:lastModifiedBy>
  <cp:revision>2</cp:revision>
  <cp:lastPrinted>2022-12-07T10:29:00Z</cp:lastPrinted>
  <dcterms:created xsi:type="dcterms:W3CDTF">2024-10-30T09:00:00Z</dcterms:created>
  <dcterms:modified xsi:type="dcterms:W3CDTF">2024-10-30T09:00:00Z</dcterms:modified>
</cp:coreProperties>
</file>